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AB6B5" w14:textId="49BE479D" w:rsidR="007C6787" w:rsidRDefault="00DB5133" w:rsidP="007C6787">
      <w:pPr>
        <w:tabs>
          <w:tab w:val="left" w:pos="5400"/>
        </w:tabs>
        <w:ind w:firstLine="62"/>
        <w:jc w:val="right"/>
        <w:textAlignment w:val="center"/>
        <w:rPr>
          <w:rFonts w:ascii="Trebuchet MS" w:hAnsi="Trebuchet MS"/>
        </w:rPr>
      </w:pPr>
      <w:r>
        <w:rPr>
          <w:rFonts w:ascii="Trebuchet MS" w:hAnsi="Trebuchet MS" w:cs="Calibri"/>
          <w:color w:val="0070C0"/>
          <w:sz w:val="20"/>
        </w:rPr>
        <w:t>Pirkimo sąlygų 10</w:t>
      </w:r>
      <w:r w:rsidR="007C6787">
        <w:rPr>
          <w:rFonts w:ascii="Trebuchet MS" w:hAnsi="Trebuchet MS" w:cs="Calibri"/>
          <w:color w:val="0070C0"/>
          <w:sz w:val="20"/>
        </w:rPr>
        <w:t xml:space="preserve"> priedas Specialistų sąrašas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212A5D7F" w:rsidR="00F772F0" w:rsidRPr="00BB0F53" w:rsidRDefault="00D26AB0" w:rsidP="007D2292">
      <w:pPr>
        <w:jc w:val="center"/>
        <w:rPr>
          <w:rFonts w:ascii="Trebuchet MS" w:hAnsi="Trebuchet MS"/>
          <w:b/>
        </w:rPr>
      </w:pPr>
      <w:r w:rsidRPr="009B1D94">
        <w:rPr>
          <w:rFonts w:ascii="Trebuchet MS" w:hAnsi="Trebuchet MS" w:cstheme="minorHAnsi"/>
          <w:b/>
          <w:bCs/>
          <w:lang w:val="en-GB"/>
        </w:rPr>
        <w:t>IŠMANIOSIOS KONTROLĖS PROCESŲ VALDYMO POSISTEMIO (I.KON) ATSPARUMO ĮSILAUŽIMAMS TESTAVIMO PASLAUGŲ</w:t>
      </w:r>
      <w:r w:rsidRPr="005E47C8">
        <w:rPr>
          <w:rFonts w:ascii="Trebuchet MS" w:hAnsi="Trebuchet MS" w:cstheme="minorHAnsi"/>
          <w:b/>
          <w:bCs/>
        </w:rPr>
        <w:t xml:space="preserve"> 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3F2DBE4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DC72E7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58E274CC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74B32403" w:rsidR="00F772F0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F16C2C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Ko</w:t>
      </w:r>
      <w:bookmarkStart w:id="0" w:name="_GoBack"/>
      <w:bookmarkEnd w:id="0"/>
      <w:r w:rsidR="00F16C2C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</w:p>
    <w:p w14:paraId="1847AA7E" w14:textId="342D71B3" w:rsidR="007D2292" w:rsidRPr="00BB0F53" w:rsidRDefault="007D2292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3. Tiekėjo pasitelkiamo subtiekėjo darbuotojas;</w:t>
      </w:r>
    </w:p>
    <w:p w14:paraId="3523A87F" w14:textId="2D406215" w:rsidR="004A7C8B" w:rsidRPr="00BB0F53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</w:t>
      </w:r>
      <w:r w:rsidR="007D2292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4</w:t>
      </w: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. Savarankiškai veiklą vykdantis ūkio subjektas 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3E0101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F16C2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F16C2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C6787"/>
    <w:rsid w:val="007D2292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26AB0"/>
    <w:rsid w:val="00D379AD"/>
    <w:rsid w:val="00DA2914"/>
    <w:rsid w:val="00DB5133"/>
    <w:rsid w:val="00DC72E7"/>
    <w:rsid w:val="00DE3BFE"/>
    <w:rsid w:val="00DE726B"/>
    <w:rsid w:val="00E4282C"/>
    <w:rsid w:val="00E543F6"/>
    <w:rsid w:val="00EA4719"/>
    <w:rsid w:val="00EB379F"/>
    <w:rsid w:val="00EB7DAB"/>
    <w:rsid w:val="00EF3E02"/>
    <w:rsid w:val="00F16C2C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Gintaras Kurauskas</cp:lastModifiedBy>
  <cp:revision>11</cp:revision>
  <dcterms:created xsi:type="dcterms:W3CDTF">2025-01-21T15:13:00Z</dcterms:created>
  <dcterms:modified xsi:type="dcterms:W3CDTF">2025-10-17T06:36:00Z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